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195B" w14:textId="27A1A3F0" w:rsidR="006F5EFE" w:rsidRDefault="00246F41" w:rsidP="006F5EFE">
      <w:pPr>
        <w:pStyle w:val="Caption"/>
        <w:tabs>
          <w:tab w:val="right" w:pos="9900"/>
        </w:tabs>
        <w:ind w:right="-16"/>
        <w:rPr>
          <w:rFonts w:ascii="Arial" w:hAnsi="Arial" w:cs="Arial"/>
          <w:color w:val="auto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BF3E" wp14:editId="1B9CF3D2">
                <wp:simplePos x="0" y="0"/>
                <wp:positionH relativeFrom="column">
                  <wp:posOffset>-62230</wp:posOffset>
                </wp:positionH>
                <wp:positionV relativeFrom="paragraph">
                  <wp:posOffset>-227067</wp:posOffset>
                </wp:positionV>
                <wp:extent cx="348615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0C85B" w14:textId="77777777" w:rsidR="006F5EFE" w:rsidRPr="007133B7" w:rsidRDefault="006F5EFE" w:rsidP="00246F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</w:pPr>
                            <w:r w:rsidRPr="007133B7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>VÕRGULEPINGU LÕPETAMISE AVALDUS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6B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17.9pt;width:27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" stroked="f">
                <v:textbox>
                  <w:txbxContent>
                    <w:p w14:paraId="2040C85B" w14:textId="77777777" w:rsidR="006F5EFE" w:rsidRPr="007133B7" w:rsidRDefault="006F5EFE" w:rsidP="00246F4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62B4B"/>
                          <w:sz w:val="28"/>
                          <w:szCs w:val="28"/>
                        </w:rPr>
                      </w:pPr>
                      <w:r w:rsidRPr="007133B7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>VÕRGULEPINGU LÕPETAMISE AVALDUS</w:t>
                      </w:r>
                    </w:p>
                  </w:txbxContent>
                </v:textbox>
              </v:shape>
            </w:pict>
          </mc:Fallback>
        </mc:AlternateContent>
      </w:r>
      <w:r w:rsidR="007133B7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721C0366" wp14:editId="7F1AFB6F">
            <wp:simplePos x="0" y="0"/>
            <wp:positionH relativeFrom="margin">
              <wp:posOffset>4286885</wp:posOffset>
            </wp:positionH>
            <wp:positionV relativeFrom="paragraph">
              <wp:posOffset>-200288</wp:posOffset>
            </wp:positionV>
            <wp:extent cx="1895475" cy="56656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aasivork-we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FE">
        <w:rPr>
          <w:rFonts w:ascii="Arial" w:hAnsi="Arial" w:cs="Arial"/>
          <w:color w:val="auto"/>
        </w:rPr>
        <w:t xml:space="preserve"> </w:t>
      </w:r>
    </w:p>
    <w:p w14:paraId="3F00B125" w14:textId="324D54FF" w:rsidR="006F5EFE" w:rsidRPr="00E22833" w:rsidRDefault="006F5EFE" w:rsidP="006F5EFE">
      <w:pPr>
        <w:rPr>
          <w:lang w:val="et-EE"/>
        </w:rPr>
      </w:pPr>
    </w:p>
    <w:p w14:paraId="7A6C11FF" w14:textId="77777777" w:rsidR="00E20E5D" w:rsidRPr="007133B7" w:rsidRDefault="00E20E5D" w:rsidP="00E20E5D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7133B7">
        <w:rPr>
          <w:rFonts w:ascii="Arial" w:hAnsi="Arial" w:cs="Arial"/>
          <w:caps/>
          <w:color w:val="062B4B"/>
          <w:sz w:val="22"/>
          <w:szCs w:val="22"/>
        </w:rPr>
        <w:t>Kliendipaigaldise andmed</w:t>
      </w:r>
    </w:p>
    <w:tbl>
      <w:tblPr>
        <w:tblW w:w="99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3252"/>
      </w:tblGrid>
      <w:tr w:rsidR="007133B7" w:rsidRPr="007133B7" w14:paraId="4DD47FBB" w14:textId="77777777" w:rsidTr="002A5DFE">
        <w:trPr>
          <w:cantSplit/>
          <w:trHeight w:val="667"/>
        </w:trPr>
        <w:tc>
          <w:tcPr>
            <w:tcW w:w="6682" w:type="dxa"/>
          </w:tcPr>
          <w:p w14:paraId="1EFB4BCB" w14:textId="19637D4F" w:rsidR="00E20E5D" w:rsidRPr="007133B7" w:rsidRDefault="00E20E5D" w:rsidP="002A5DFE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A</w:t>
            </w:r>
            <w:r w:rsidR="00ED489A">
              <w:rPr>
                <w:color w:val="062B4B"/>
                <w:sz w:val="20"/>
                <w:szCs w:val="20"/>
              </w:rPr>
              <w:t>ADRESS</w:t>
            </w:r>
            <w:r w:rsidRPr="007133B7">
              <w:rPr>
                <w:color w:val="062B4B"/>
                <w:sz w:val="20"/>
                <w:szCs w:val="20"/>
              </w:rPr>
              <w:t xml:space="preserve"> (tänav, maja, korter, linn, vald, maakond)</w:t>
            </w:r>
          </w:p>
          <w:p w14:paraId="2997615F" w14:textId="77777777" w:rsidR="00E20E5D" w:rsidRPr="007133B7" w:rsidRDefault="00E20E5D" w:rsidP="002A5DFE">
            <w:pPr>
              <w:ind w:right="-17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  <w:p w14:paraId="2F7F3CF3" w14:textId="5D476EDA" w:rsidR="00E20E5D" w:rsidRPr="007133B7" w:rsidRDefault="00E20E5D" w:rsidP="002A5DFE">
            <w:pPr>
              <w:ind w:right="-17"/>
              <w:rPr>
                <w:color w:val="062B4B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F51FC09" w14:textId="77777777" w:rsidR="00E20E5D" w:rsidRPr="007133B7" w:rsidRDefault="00E20E5D" w:rsidP="002A5DFE">
            <w:pPr>
              <w:ind w:right="-17"/>
              <w:rPr>
                <w:caps/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Mõõtepunkti EIC kood või kehtiva võrgulepingu number</w:t>
            </w:r>
          </w:p>
          <w:p w14:paraId="473EC33B" w14:textId="77777777" w:rsidR="00E20E5D" w:rsidRPr="007133B7" w:rsidRDefault="00E20E5D" w:rsidP="002A5DFE">
            <w:pPr>
              <w:ind w:right="-17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400EF3E2" w14:textId="77777777" w:rsidR="003C65B5" w:rsidRPr="007133B7" w:rsidRDefault="003C65B5" w:rsidP="006F5EFE">
      <w:pPr>
        <w:rPr>
          <w:b/>
          <w:caps/>
          <w:color w:val="062B4B"/>
          <w:sz w:val="22"/>
          <w:szCs w:val="22"/>
        </w:rPr>
      </w:pPr>
    </w:p>
    <w:p w14:paraId="6B0C69A5" w14:textId="0F246E02" w:rsidR="006F5EFE" w:rsidRPr="007133B7" w:rsidRDefault="006F5EFE" w:rsidP="006F5EFE">
      <w:pPr>
        <w:rPr>
          <w:b/>
          <w:caps/>
          <w:color w:val="062B4B"/>
          <w:sz w:val="22"/>
          <w:szCs w:val="22"/>
        </w:rPr>
      </w:pPr>
      <w:r w:rsidRPr="007133B7">
        <w:rPr>
          <w:b/>
          <w:caps/>
          <w:color w:val="062B4B"/>
          <w:sz w:val="22"/>
          <w:szCs w:val="22"/>
        </w:rPr>
        <w:t>klient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133B7" w:rsidRPr="007133B7" w14:paraId="5AB7281D" w14:textId="77777777" w:rsidTr="00CB5F8A">
        <w:trPr>
          <w:cantSplit/>
          <w:trHeight w:val="289"/>
        </w:trPr>
        <w:tc>
          <w:tcPr>
            <w:tcW w:w="9923" w:type="dxa"/>
          </w:tcPr>
          <w:p w14:paraId="563DC657" w14:textId="039D0C9C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EES- JA PEREKONNANIMI / ETTEVÕTTE NIMI</w:t>
            </w:r>
          </w:p>
          <w:p w14:paraId="1AEEEAEC" w14:textId="77777777" w:rsidR="006F5EFE" w:rsidRPr="007133B7" w:rsidRDefault="006F5EFE" w:rsidP="00924706">
            <w:pPr>
              <w:ind w:right="-17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7133B7" w:rsidRPr="007133B7" w14:paraId="1870343B" w14:textId="77777777" w:rsidTr="00CB5F8A">
        <w:trPr>
          <w:cantSplit/>
          <w:trHeight w:val="289"/>
        </w:trPr>
        <w:tc>
          <w:tcPr>
            <w:tcW w:w="9923" w:type="dxa"/>
          </w:tcPr>
          <w:p w14:paraId="3F8ACC35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ISIKUKOOD / REG.KOOD</w:t>
            </w:r>
          </w:p>
          <w:p w14:paraId="4AC8E7C4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7133B7" w:rsidRPr="007133B7" w14:paraId="6DFB339C" w14:textId="77777777" w:rsidTr="00CB5F8A">
        <w:trPr>
          <w:cantSplit/>
          <w:trHeight w:val="289"/>
        </w:trPr>
        <w:tc>
          <w:tcPr>
            <w:tcW w:w="9923" w:type="dxa"/>
          </w:tcPr>
          <w:p w14:paraId="23906FBC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KONTAKTAADRESS</w:t>
            </w:r>
          </w:p>
          <w:p w14:paraId="771B50E4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7133B7" w:rsidRPr="007133B7" w14:paraId="034B7E8F" w14:textId="77777777" w:rsidTr="00CB5F8A">
        <w:trPr>
          <w:cantSplit/>
          <w:trHeight w:val="289"/>
        </w:trPr>
        <w:tc>
          <w:tcPr>
            <w:tcW w:w="9923" w:type="dxa"/>
          </w:tcPr>
          <w:p w14:paraId="58F7E061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TELEFON</w:t>
            </w:r>
          </w:p>
          <w:p w14:paraId="3867DB0E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7133B7" w:rsidRPr="007133B7" w14:paraId="0214EB1B" w14:textId="77777777" w:rsidTr="00CB5F8A">
        <w:trPr>
          <w:cantSplit/>
          <w:trHeight w:val="289"/>
        </w:trPr>
        <w:tc>
          <w:tcPr>
            <w:tcW w:w="9923" w:type="dxa"/>
          </w:tcPr>
          <w:p w14:paraId="0242D898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E-POSTI AADRESS</w:t>
            </w:r>
          </w:p>
          <w:p w14:paraId="597BEBE1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7133B7" w:rsidRPr="007133B7" w14:paraId="08E0CDE7" w14:textId="77777777" w:rsidTr="00CB5F8A">
        <w:trPr>
          <w:cantSplit/>
          <w:trHeight w:val="289"/>
        </w:trPr>
        <w:tc>
          <w:tcPr>
            <w:tcW w:w="9923" w:type="dxa"/>
          </w:tcPr>
          <w:p w14:paraId="778C2ADF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ETTEVÕTTE KONTAKTISIK</w:t>
            </w:r>
          </w:p>
          <w:p w14:paraId="57559277" w14:textId="77777777" w:rsidR="006F5EFE" w:rsidRPr="007133B7" w:rsidRDefault="006F5EFE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3347D542" w14:textId="77777777" w:rsidR="006F5EFE" w:rsidRPr="007133B7" w:rsidRDefault="006F5EFE" w:rsidP="006F5EFE">
      <w:pPr>
        <w:rPr>
          <w:color w:val="062B4B"/>
          <w:lang w:val="et-EE"/>
        </w:rPr>
      </w:pPr>
    </w:p>
    <w:p w14:paraId="6AFC0685" w14:textId="77777777" w:rsidR="00B9377C" w:rsidRPr="007133B7" w:rsidRDefault="00B9377C" w:rsidP="009C4720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bookmarkStart w:id="0" w:name="_GoBack"/>
      <w:bookmarkEnd w:id="0"/>
      <w:r w:rsidRPr="007133B7">
        <w:rPr>
          <w:rFonts w:ascii="Arial" w:hAnsi="Arial" w:cs="Arial"/>
          <w:caps/>
          <w:color w:val="062B4B"/>
          <w:sz w:val="22"/>
          <w:szCs w:val="22"/>
        </w:rPr>
        <w:t>Võrgulepingu ÜLESÜTLEMINE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7133B7" w:rsidRPr="007133B7" w14:paraId="55CDE974" w14:textId="77777777" w:rsidTr="00924706">
        <w:trPr>
          <w:cantSplit/>
          <w:trHeight w:val="324"/>
        </w:trPr>
        <w:tc>
          <w:tcPr>
            <w:tcW w:w="9894" w:type="dxa"/>
          </w:tcPr>
          <w:p w14:paraId="2CD118ED" w14:textId="711F34DC" w:rsidR="003B3F62" w:rsidRPr="007133B7" w:rsidRDefault="003B3F62" w:rsidP="003B3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t xml:space="preserve">Käesolevaga teatan, et ütlen üles antud kliendipaigaldise osas kehtiva võrgulepingu seoses: </w:t>
            </w:r>
          </w:p>
          <w:p w14:paraId="1C585932" w14:textId="77777777" w:rsidR="003B3F62" w:rsidRPr="007133B7" w:rsidRDefault="003B3F62" w:rsidP="003B3F62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B7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A40B3E">
              <w:rPr>
                <w:color w:val="062B4B"/>
                <w:sz w:val="20"/>
                <w:szCs w:val="20"/>
                <w:lang w:val="et-EE"/>
              </w:rPr>
            </w:r>
            <w:r w:rsidR="00A40B3E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7133B7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t xml:space="preserve">kliendipaigaldise omaniku vahetumisega või muul põhjusel kliendipaigaldise kasutusõiguse lõppemisega (sh üürilepingu lõppemisega) 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t>ning:</w:t>
            </w:r>
          </w:p>
          <w:p w14:paraId="04629255" w14:textId="6F921AE5" w:rsidR="003B3F62" w:rsidRPr="007133B7" w:rsidRDefault="003B3F62" w:rsidP="003B3F62">
            <w:pPr>
              <w:pStyle w:val="ListParagraph"/>
              <w:numPr>
                <w:ilvl w:val="0"/>
                <w:numId w:val="21"/>
              </w:numPr>
              <w:rPr>
                <w:color w:val="062B4B"/>
                <w:sz w:val="16"/>
                <w:szCs w:val="16"/>
                <w:lang w:val="et-EE"/>
              </w:rPr>
            </w:pPr>
            <w:r w:rsidRPr="007133B7">
              <w:rPr>
                <w:color w:val="062B4B"/>
                <w:sz w:val="20"/>
                <w:szCs w:val="20"/>
                <w:lang w:val="et-EE"/>
              </w:rPr>
              <w:t xml:space="preserve">võrgulepingu kehtivuse viimaseks päevaks on </w:t>
            </w: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t xml:space="preserve">______________ </w:t>
            </w: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Pr="007133B7">
              <w:rPr>
                <w:i/>
                <w:iCs/>
                <w:color w:val="062B4B"/>
                <w:sz w:val="16"/>
                <w:szCs w:val="16"/>
                <w:lang w:val="et-EE"/>
              </w:rPr>
              <w:t>(vähemalt 1 kuu  pärast avalduse esitamist)</w:t>
            </w:r>
          </w:p>
          <w:p w14:paraId="54947F13" w14:textId="77777777" w:rsidR="003B3F62" w:rsidRPr="007133B7" w:rsidRDefault="003B3F62" w:rsidP="003B3F62">
            <w:pPr>
              <w:pStyle w:val="ListParagraph"/>
              <w:numPr>
                <w:ilvl w:val="0"/>
                <w:numId w:val="21"/>
              </w:numPr>
              <w:rPr>
                <w:color w:val="062B4B"/>
                <w:lang w:val="et-EE"/>
              </w:rPr>
            </w:pPr>
            <w:r w:rsidRPr="007133B7">
              <w:rPr>
                <w:color w:val="062B4B"/>
                <w:sz w:val="20"/>
                <w:szCs w:val="20"/>
                <w:lang w:val="et-EE"/>
              </w:rPr>
              <w:t>minule teadaolevalt on uue kliendi kontaktandmed (nimi, e-post, telefon) järgmised: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br/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7133B7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  <w:lang w:val="et-EE"/>
              </w:rPr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...................................................................................................................................................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7133B7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  <w:lang w:val="et-EE"/>
              </w:rPr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...................................................................................................................................................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end"/>
            </w:r>
          </w:p>
          <w:p w14:paraId="5FDBDE95" w14:textId="65C78ACF" w:rsidR="003B3F62" w:rsidRPr="007133B7" w:rsidRDefault="003B3F62" w:rsidP="003B3F62">
            <w:pPr>
              <w:ind w:left="889" w:hanging="142"/>
              <w:rPr>
                <w:color w:val="062B4B"/>
                <w:sz w:val="18"/>
                <w:szCs w:val="18"/>
                <w:lang w:val="et-EE"/>
              </w:rPr>
            </w:pPr>
            <w:r w:rsidRPr="007133B7">
              <w:rPr>
                <w:color w:val="062B4B"/>
                <w:sz w:val="18"/>
                <w:szCs w:val="18"/>
                <w:lang w:val="et-EE"/>
              </w:rPr>
              <w:t>* Võrguettevõtjal on õigus kontaktandmeid kasutada üksnes võrgulepingu sõlmimise eesmärgil uue kliendiga kontakti saamiseks.</w:t>
            </w:r>
          </w:p>
          <w:p w14:paraId="1E059EC3" w14:textId="77777777" w:rsidR="003B3F62" w:rsidRPr="007133B7" w:rsidRDefault="003B3F62" w:rsidP="003B3F62">
            <w:pPr>
              <w:ind w:left="360"/>
              <w:rPr>
                <w:color w:val="062B4B"/>
                <w:sz w:val="18"/>
                <w:szCs w:val="18"/>
                <w:lang w:val="et-EE"/>
              </w:rPr>
            </w:pPr>
          </w:p>
          <w:p w14:paraId="61154BC5" w14:textId="77777777" w:rsidR="003B3F62" w:rsidRPr="007133B7" w:rsidRDefault="003B3F62" w:rsidP="003B3F62">
            <w:p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Olen teadlik, et:</w:t>
            </w:r>
          </w:p>
          <w:p w14:paraId="0908AEE5" w14:textId="77777777" w:rsidR="003B3F62" w:rsidRPr="007133B7" w:rsidRDefault="003B3F62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tagasiulatuvalt ei ole võimalik võrgulepingut lõpetada ja võrgulepingu ülesütlemisest tuleb ette teatada 1 kuu;</w:t>
            </w:r>
          </w:p>
          <w:p w14:paraId="2D2A3101" w14:textId="77777777" w:rsidR="003B3F62" w:rsidRPr="007133B7" w:rsidRDefault="003B3F62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kui uus klient sõlmib võrguettevõtjaga võrgulepingu varem kui 1 kuu möödumisel, on võrguettevõtjal võimalik minuga kokku leppida võrgulepingu varasemas lõppemises;</w:t>
            </w:r>
          </w:p>
          <w:p w14:paraId="46A6B47A" w14:textId="77777777" w:rsidR="003B3F62" w:rsidRPr="007133B7" w:rsidRDefault="003B3F62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vastutan võrgulepingu täitmise eest</w:t>
            </w:r>
            <w:r w:rsidRPr="007133B7" w:rsidDel="002F2C5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kuni võrgulepingu lõppemiseni; </w:t>
            </w:r>
          </w:p>
          <w:p w14:paraId="0466803E" w14:textId="77777777" w:rsidR="003B3F62" w:rsidRPr="00897670" w:rsidRDefault="003B3F62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võrguettevõtjal on õigus katkestada gaasivarustus hiljemalt võrgulepingu lõppemise päeval ning olen kohustatud võimaldama võrguettevõtjal teostada võrgutoimingut, kliendipaigaldise mõõtevahendi </w:t>
            </w:r>
            <w:r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>ülevaatust ning vajadusel mõõtevahendi näidu fikseerimist;</w:t>
            </w:r>
          </w:p>
          <w:p w14:paraId="6B528EC8" w14:textId="2C383DC5" w:rsidR="003B3F62" w:rsidRPr="007133B7" w:rsidRDefault="00E500EB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>g</w:t>
            </w:r>
            <w:r w:rsidR="003B3F62"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>aasivarustuse katkestami</w:t>
            </w:r>
            <w:r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>n</w:t>
            </w:r>
            <w:r w:rsidR="003B3F62"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>e on</w:t>
            </w:r>
            <w:r w:rsidR="003B3F62"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tasuline teenus;</w:t>
            </w:r>
          </w:p>
          <w:p w14:paraId="593C7AB4" w14:textId="14E9397C" w:rsidR="003B3F62" w:rsidRPr="007133B7" w:rsidRDefault="003B3F62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võrgulepingu lõppemisel lõpeb ka kliendipaigaldise suhtes sõlmitud gaasimüügileping.</w:t>
            </w:r>
          </w:p>
          <w:p w14:paraId="524EFCB3" w14:textId="77777777" w:rsidR="003B3F62" w:rsidRPr="007133B7" w:rsidRDefault="003B3F62" w:rsidP="003B3F62">
            <w:pPr>
              <w:pStyle w:val="ListParagraph"/>
              <w:rPr>
                <w:color w:val="062B4B"/>
                <w:sz w:val="20"/>
                <w:szCs w:val="20"/>
                <w:lang w:val="et-EE"/>
              </w:rPr>
            </w:pPr>
          </w:p>
          <w:p w14:paraId="0EB04DB7" w14:textId="77777777" w:rsidR="003B3F62" w:rsidRPr="007133B7" w:rsidRDefault="003B3F62" w:rsidP="003B3F62">
            <w:pPr>
              <w:shd w:val="clear" w:color="auto" w:fill="FFFFFF"/>
              <w:ind w:left="601" w:hanging="601"/>
              <w:rPr>
                <w:rFonts w:eastAsia="Times New Roman"/>
                <w:b/>
                <w:bCs/>
                <w:color w:val="062B4B"/>
                <w:sz w:val="22"/>
                <w:szCs w:val="22"/>
                <w:lang w:val="et-EE"/>
              </w:rPr>
            </w:pP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A40B3E">
              <w:rPr>
                <w:b/>
                <w:bCs/>
                <w:color w:val="062B4B"/>
                <w:sz w:val="20"/>
                <w:szCs w:val="20"/>
                <w:lang w:val="et-EE"/>
              </w:rPr>
            </w:r>
            <w:r w:rsidR="00A40B3E">
              <w:rPr>
                <w:b/>
                <w:bCs/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fldChar w:fldCharType="end"/>
            </w:r>
            <w:r w:rsidRPr="007133B7">
              <w:rPr>
                <w:b/>
                <w:bCs/>
                <w:color w:val="062B4B"/>
                <w:sz w:val="20"/>
                <w:szCs w:val="20"/>
                <w:lang w:val="et-EE"/>
              </w:rPr>
              <w:t xml:space="preserve"> kliendipaigaldises gaasitarbimise lõpetamisega ning:</w:t>
            </w:r>
          </w:p>
          <w:p w14:paraId="1CA20BC5" w14:textId="77777777" w:rsidR="003B3F62" w:rsidRPr="007133B7" w:rsidRDefault="003B3F62" w:rsidP="00EC112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color w:val="062B4B"/>
                <w:sz w:val="20"/>
                <w:szCs w:val="20"/>
                <w:lang w:val="et-EE"/>
              </w:rPr>
              <w:t>soovin gaasivarustuse katkestada ja</w:t>
            </w:r>
            <w:r w:rsidRPr="007133B7">
              <w:rPr>
                <w:rFonts w:eastAsia="Times New Roman"/>
                <w:color w:val="062B4B"/>
                <w:sz w:val="20"/>
                <w:szCs w:val="20"/>
                <w:lang w:val="et-EE"/>
              </w:rPr>
              <w:t xml:space="preserve"> võimaldan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t xml:space="preserve"> võrguettevõtjale juurdepääsu arvestile, sulgeseadmele ja muudele</w:t>
            </w:r>
            <w:r w:rsidRPr="007133B7">
              <w:rPr>
                <w:rFonts w:eastAsia="Times New Roman"/>
                <w:color w:val="062B4B"/>
                <w:sz w:val="20"/>
                <w:szCs w:val="20"/>
                <w:lang w:val="et-EE"/>
              </w:rPr>
              <w:t xml:space="preserve"> võrgutoimingu teostamiseks vajalikele seadmetele ja ruumidele 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7133B7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  <w:lang w:val="et-EE"/>
              </w:rPr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7133B7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7133B7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(vähemalt 7 tööpäeva  pärast avalduse esitamist)</w:t>
            </w:r>
          </w:p>
          <w:p w14:paraId="0FAA5771" w14:textId="31D33EDB" w:rsidR="003B3F62" w:rsidRPr="007133B7" w:rsidRDefault="003B3F62" w:rsidP="00EC112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Times New Roman"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rFonts w:eastAsia="Times New Roman"/>
                <w:color w:val="062B4B"/>
                <w:sz w:val="20"/>
                <w:szCs w:val="20"/>
                <w:lang w:val="et-EE"/>
              </w:rPr>
              <w:t xml:space="preserve">võrgulepingu kehtivuse viimaseks päevaks on </w:t>
            </w:r>
            <w:r w:rsidRPr="007133B7">
              <w:rPr>
                <w:color w:val="062B4B"/>
                <w:sz w:val="20"/>
                <w:szCs w:val="20"/>
                <w:lang w:val="et-EE"/>
              </w:rPr>
              <w:t>gaasivarustuse katkestamise päev</w:t>
            </w:r>
            <w:r w:rsidRPr="007133B7">
              <w:rPr>
                <w:rFonts w:eastAsia="Times New Roman"/>
                <w:color w:val="062B4B"/>
                <w:sz w:val="20"/>
                <w:szCs w:val="20"/>
                <w:lang w:val="et-EE"/>
              </w:rPr>
              <w:t>.</w:t>
            </w:r>
          </w:p>
          <w:p w14:paraId="101F1899" w14:textId="77777777" w:rsidR="000333A6" w:rsidRPr="007133B7" w:rsidRDefault="000333A6" w:rsidP="00EC112A">
            <w:pPr>
              <w:pStyle w:val="ListParagraph"/>
              <w:shd w:val="clear" w:color="auto" w:fill="FFFFFF"/>
              <w:jc w:val="both"/>
              <w:rPr>
                <w:rFonts w:eastAsia="Times New Roman"/>
                <w:color w:val="062B4B"/>
                <w:sz w:val="20"/>
                <w:szCs w:val="20"/>
                <w:lang w:val="et-EE"/>
              </w:rPr>
            </w:pPr>
          </w:p>
          <w:p w14:paraId="1A76AD81" w14:textId="77777777" w:rsidR="000333A6" w:rsidRPr="007133B7" w:rsidRDefault="000333A6" w:rsidP="00EC112A">
            <w:p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Olen teadlik, et:</w:t>
            </w:r>
          </w:p>
          <w:p w14:paraId="55EB0095" w14:textId="77777777" w:rsidR="000333A6" w:rsidRPr="007133B7" w:rsidRDefault="000333A6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tagasiulatuvalt ei ole võimalik võrgulepingut lõpetada ja võrgulepingu ülesütlemisest tuleb ette teatada 1 kuu;</w:t>
            </w:r>
          </w:p>
          <w:p w14:paraId="7FE11217" w14:textId="77777777" w:rsidR="002D403F" w:rsidRPr="007133B7" w:rsidRDefault="000333A6" w:rsidP="00EC112A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>võrgulepingu lõppemisel lõpeb ka kliendipaigaldise suhtes sõlmitud gaasimüügileping;</w:t>
            </w:r>
          </w:p>
          <w:p w14:paraId="3929D8A3" w14:textId="77777777" w:rsidR="00E500EB" w:rsidRPr="00897670" w:rsidRDefault="00E500EB" w:rsidP="007133B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E500EB">
              <w:rPr>
                <w:i/>
                <w:iCs/>
                <w:color w:val="062B4B"/>
                <w:sz w:val="20"/>
                <w:szCs w:val="20"/>
                <w:lang w:val="et-EE"/>
              </w:rPr>
              <w:t>g</w:t>
            </w:r>
            <w:r w:rsidR="000333A6" w:rsidRPr="00E500EB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aasivarustuse katkestamise </w:t>
            </w:r>
            <w:r w:rsidR="000333A6" w:rsidRPr="007133B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on tasuline teenus, gaasivarustuse katkestamise soovist tuleb </w:t>
            </w:r>
            <w:r w:rsidR="000333A6"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võrguettevõtjale ette teatada vähemalt 7 tööpäeva </w:t>
            </w:r>
          </w:p>
          <w:p w14:paraId="34DE78D2" w14:textId="059B7D7D" w:rsidR="002D403F" w:rsidRPr="007133B7" w:rsidRDefault="000333A6" w:rsidP="007133B7">
            <w:pPr>
              <w:pStyle w:val="ListParagraph"/>
              <w:numPr>
                <w:ilvl w:val="0"/>
                <w:numId w:val="16"/>
              </w:numPr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897670">
              <w:rPr>
                <w:i/>
                <w:iCs/>
                <w:color w:val="062B4B"/>
                <w:sz w:val="20"/>
                <w:szCs w:val="20"/>
                <w:lang w:val="et-EE"/>
              </w:rPr>
              <w:t>võrgutoiminguid ei teostata nädalavahetustel ja riiklikel pühadel.</w:t>
            </w:r>
          </w:p>
        </w:tc>
      </w:tr>
    </w:tbl>
    <w:p w14:paraId="51F391F4" w14:textId="77777777" w:rsidR="006F5EFE" w:rsidRPr="007133B7" w:rsidRDefault="006F5EFE" w:rsidP="006F5EFE">
      <w:pPr>
        <w:pStyle w:val="Caption"/>
        <w:ind w:right="-17"/>
        <w:rPr>
          <w:rFonts w:ascii="Arial" w:hAnsi="Arial" w:cs="Arial"/>
          <w:color w:val="062B4B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4875"/>
      </w:tblGrid>
      <w:tr w:rsidR="007133B7" w:rsidRPr="007133B7" w14:paraId="011AF07B" w14:textId="77777777" w:rsidTr="00CF75D5">
        <w:trPr>
          <w:cantSplit/>
          <w:trHeight w:val="321"/>
        </w:trPr>
        <w:tc>
          <w:tcPr>
            <w:tcW w:w="5048" w:type="dxa"/>
            <w:vMerge w:val="restart"/>
          </w:tcPr>
          <w:p w14:paraId="06BD3AAD" w14:textId="77777777" w:rsidR="00A65BE4" w:rsidRPr="007133B7" w:rsidRDefault="00A65BE4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KUUPÄEV</w:t>
            </w:r>
          </w:p>
          <w:p w14:paraId="2480A6F0" w14:textId="77777777" w:rsidR="00A65BE4" w:rsidRPr="007133B7" w:rsidRDefault="00A65BE4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vMerge w:val="restart"/>
          </w:tcPr>
          <w:p w14:paraId="7690FF7B" w14:textId="77777777" w:rsidR="00A65BE4" w:rsidRPr="007133B7" w:rsidRDefault="00A65BE4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t>ALLKIRI</w:t>
            </w:r>
          </w:p>
          <w:p w14:paraId="33A5F7A9" w14:textId="77777777" w:rsidR="00A65BE4" w:rsidRPr="007133B7" w:rsidRDefault="00A65BE4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7133B7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33B7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7133B7">
              <w:rPr>
                <w:color w:val="062B4B"/>
                <w:sz w:val="20"/>
                <w:szCs w:val="20"/>
              </w:rPr>
            </w:r>
            <w:r w:rsidRPr="007133B7">
              <w:rPr>
                <w:color w:val="062B4B"/>
                <w:sz w:val="20"/>
                <w:szCs w:val="20"/>
              </w:rPr>
              <w:fldChar w:fldCharType="separate"/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t> </w:t>
            </w:r>
            <w:r w:rsidRPr="007133B7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7133B7" w:rsidRPr="007133B7" w14:paraId="05612694" w14:textId="77777777" w:rsidTr="00CF75D5">
        <w:trPr>
          <w:cantSplit/>
          <w:trHeight w:val="702"/>
        </w:trPr>
        <w:tc>
          <w:tcPr>
            <w:tcW w:w="5048" w:type="dxa"/>
            <w:vMerge/>
          </w:tcPr>
          <w:p w14:paraId="0188493F" w14:textId="77777777" w:rsidR="00A65BE4" w:rsidRPr="007133B7" w:rsidRDefault="00A65BE4" w:rsidP="00924706">
            <w:pPr>
              <w:ind w:right="-16"/>
              <w:rPr>
                <w:color w:val="062B4B"/>
                <w:sz w:val="16"/>
                <w:szCs w:val="16"/>
              </w:rPr>
            </w:pPr>
          </w:p>
        </w:tc>
        <w:tc>
          <w:tcPr>
            <w:tcW w:w="4875" w:type="dxa"/>
            <w:vMerge/>
          </w:tcPr>
          <w:p w14:paraId="646EAFF5" w14:textId="77777777" w:rsidR="00A65BE4" w:rsidRPr="007133B7" w:rsidRDefault="00A65BE4" w:rsidP="00924706">
            <w:pPr>
              <w:ind w:right="-16"/>
              <w:rPr>
                <w:color w:val="062B4B"/>
                <w:sz w:val="16"/>
                <w:szCs w:val="16"/>
              </w:rPr>
            </w:pPr>
          </w:p>
        </w:tc>
      </w:tr>
    </w:tbl>
    <w:p w14:paraId="08330EDE" w14:textId="522688F1" w:rsidR="006F5EFE" w:rsidRPr="005F5394" w:rsidRDefault="006F5EFE" w:rsidP="0071484D">
      <w:pPr>
        <w:pStyle w:val="Caption"/>
        <w:spacing w:after="80"/>
        <w:ind w:left="360" w:right="-17" w:hanging="360"/>
        <w:rPr>
          <w:rFonts w:ascii="Arial" w:hAnsi="Arial" w:cs="Arial"/>
          <w:caps/>
          <w:color w:val="062B4B"/>
          <w:sz w:val="6"/>
          <w:szCs w:val="6"/>
        </w:rPr>
      </w:pPr>
    </w:p>
    <w:p w14:paraId="09A4C9AF" w14:textId="231F0916" w:rsidR="006F5EFE" w:rsidRPr="00E500EB" w:rsidRDefault="006F5EFE" w:rsidP="001728CB">
      <w:pPr>
        <w:autoSpaceDE w:val="0"/>
        <w:autoSpaceDN w:val="0"/>
        <w:adjustRightInd w:val="0"/>
        <w:rPr>
          <w:color w:val="062B4B"/>
          <w:sz w:val="16"/>
          <w:szCs w:val="16"/>
          <w:lang w:val="et-EE"/>
        </w:rPr>
      </w:pPr>
      <w:r w:rsidRPr="00E500EB">
        <w:rPr>
          <w:color w:val="062B4B"/>
          <w:sz w:val="16"/>
          <w:szCs w:val="16"/>
          <w:lang w:val="et-EE"/>
        </w:rPr>
        <w:t xml:space="preserve">Avalduse saate saata digiallkirjastatult e-posti teel aadressil vorgulepingud@gaas.ee või tavapostiga aadressil </w:t>
      </w:r>
      <w:r w:rsidR="009931B9" w:rsidRPr="00E500EB">
        <w:rPr>
          <w:color w:val="062B4B"/>
          <w:sz w:val="16"/>
          <w:szCs w:val="16"/>
          <w:lang w:val="et-EE"/>
        </w:rPr>
        <w:t xml:space="preserve">AS </w:t>
      </w:r>
      <w:r w:rsidRPr="00E500EB">
        <w:rPr>
          <w:color w:val="062B4B"/>
          <w:sz w:val="16"/>
          <w:szCs w:val="16"/>
          <w:lang w:val="et-EE"/>
        </w:rPr>
        <w:t xml:space="preserve">Gaasivõrk, Gaasi 5, </w:t>
      </w:r>
      <w:r w:rsidR="00E500EB">
        <w:rPr>
          <w:color w:val="062B4B"/>
          <w:sz w:val="16"/>
          <w:szCs w:val="16"/>
          <w:lang w:val="et-EE"/>
        </w:rPr>
        <w:t xml:space="preserve">13816 </w:t>
      </w:r>
      <w:r w:rsidRPr="00E500EB">
        <w:rPr>
          <w:color w:val="062B4B"/>
          <w:sz w:val="16"/>
          <w:szCs w:val="16"/>
          <w:lang w:val="et-EE"/>
        </w:rPr>
        <w:t>Tallinn.</w:t>
      </w:r>
    </w:p>
    <w:p w14:paraId="11D9F86C" w14:textId="77777777" w:rsidR="006F5EFE" w:rsidRPr="007133B7" w:rsidRDefault="006F5EFE" w:rsidP="006F5EFE">
      <w:pPr>
        <w:rPr>
          <w:b/>
          <w:bCs/>
          <w:color w:val="062B4B"/>
          <w:sz w:val="2"/>
          <w:szCs w:val="2"/>
        </w:rPr>
      </w:pPr>
    </w:p>
    <w:sectPr w:rsidR="006F5EFE" w:rsidRPr="007133B7" w:rsidSect="005F5394">
      <w:pgSz w:w="11900" w:h="16840"/>
      <w:pgMar w:top="851" w:right="851" w:bottom="0" w:left="1418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4AE1" w14:textId="77777777" w:rsidR="00A40B3E" w:rsidRDefault="00A4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7513F9A" w14:textId="77777777" w:rsidR="00A40B3E" w:rsidRDefault="00A4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4505" w14:textId="77777777" w:rsidR="00A40B3E" w:rsidRDefault="00A4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0489575" w14:textId="77777777" w:rsidR="00A40B3E" w:rsidRDefault="00A40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194D"/>
    <w:multiLevelType w:val="hybridMultilevel"/>
    <w:tmpl w:val="BF6875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E2424"/>
    <w:multiLevelType w:val="hybridMultilevel"/>
    <w:tmpl w:val="0C6C0744"/>
    <w:lvl w:ilvl="0" w:tplc="A986277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6B7D"/>
    <w:multiLevelType w:val="hybridMultilevel"/>
    <w:tmpl w:val="6114A3E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94EC1"/>
    <w:multiLevelType w:val="hybridMultilevel"/>
    <w:tmpl w:val="7B62C6EA"/>
    <w:lvl w:ilvl="0" w:tplc="BD3E6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10C8"/>
    <w:multiLevelType w:val="hybridMultilevel"/>
    <w:tmpl w:val="C4B29842"/>
    <w:lvl w:ilvl="0" w:tplc="C466F0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bCs/>
        <w:sz w:val="20"/>
        <w:szCs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20831"/>
    <w:multiLevelType w:val="hybridMultilevel"/>
    <w:tmpl w:val="C76038AC"/>
    <w:lvl w:ilvl="0" w:tplc="643479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4866"/>
    <w:multiLevelType w:val="hybridMultilevel"/>
    <w:tmpl w:val="903A8C10"/>
    <w:lvl w:ilvl="0" w:tplc="CC5A574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E37"/>
    <w:multiLevelType w:val="hybridMultilevel"/>
    <w:tmpl w:val="3AF4EE6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077C1"/>
    <w:multiLevelType w:val="hybridMultilevel"/>
    <w:tmpl w:val="F8DA616A"/>
    <w:lvl w:ilvl="0" w:tplc="BD3E6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14FEE"/>
    <w:multiLevelType w:val="hybridMultilevel"/>
    <w:tmpl w:val="6B1A5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10692"/>
    <w:multiLevelType w:val="hybridMultilevel"/>
    <w:tmpl w:val="90A8F8FA"/>
    <w:lvl w:ilvl="0" w:tplc="943E990A">
      <w:start w:val="1"/>
      <w:numFmt w:val="decimal"/>
      <w:lvlText w:val="%1)"/>
      <w:lvlJc w:val="left"/>
      <w:pPr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63FB"/>
    <w:multiLevelType w:val="hybridMultilevel"/>
    <w:tmpl w:val="C40C7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ocumentProtection w:edit="forms" w:enforcement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1D"/>
    <w:rsid w:val="00004081"/>
    <w:rsid w:val="00011371"/>
    <w:rsid w:val="0001199A"/>
    <w:rsid w:val="000143AD"/>
    <w:rsid w:val="00021808"/>
    <w:rsid w:val="00023BD8"/>
    <w:rsid w:val="0003034B"/>
    <w:rsid w:val="000333A6"/>
    <w:rsid w:val="0004402B"/>
    <w:rsid w:val="000508A1"/>
    <w:rsid w:val="0005534B"/>
    <w:rsid w:val="00081D6A"/>
    <w:rsid w:val="00081E39"/>
    <w:rsid w:val="000A0A7B"/>
    <w:rsid w:val="000A2172"/>
    <w:rsid w:val="000B5276"/>
    <w:rsid w:val="000E05DF"/>
    <w:rsid w:val="000E6824"/>
    <w:rsid w:val="000F33DC"/>
    <w:rsid w:val="0010256E"/>
    <w:rsid w:val="0010717D"/>
    <w:rsid w:val="00110DF0"/>
    <w:rsid w:val="0013190D"/>
    <w:rsid w:val="00132DE8"/>
    <w:rsid w:val="001353DC"/>
    <w:rsid w:val="00152707"/>
    <w:rsid w:val="001728CB"/>
    <w:rsid w:val="00177F7B"/>
    <w:rsid w:val="001878E3"/>
    <w:rsid w:val="0019245D"/>
    <w:rsid w:val="001A3AD4"/>
    <w:rsid w:val="001A7626"/>
    <w:rsid w:val="001B17F2"/>
    <w:rsid w:val="001F14EF"/>
    <w:rsid w:val="001F476A"/>
    <w:rsid w:val="00203A12"/>
    <w:rsid w:val="00213F5E"/>
    <w:rsid w:val="00216AD9"/>
    <w:rsid w:val="00223EB3"/>
    <w:rsid w:val="00226B1B"/>
    <w:rsid w:val="00246F41"/>
    <w:rsid w:val="0026467D"/>
    <w:rsid w:val="00274192"/>
    <w:rsid w:val="0027798C"/>
    <w:rsid w:val="0029277F"/>
    <w:rsid w:val="00296DCD"/>
    <w:rsid w:val="002B24D3"/>
    <w:rsid w:val="002B2FED"/>
    <w:rsid w:val="002D403F"/>
    <w:rsid w:val="002E3862"/>
    <w:rsid w:val="002E3DF8"/>
    <w:rsid w:val="002E4EC0"/>
    <w:rsid w:val="002E6621"/>
    <w:rsid w:val="00300985"/>
    <w:rsid w:val="0034010F"/>
    <w:rsid w:val="00355AD9"/>
    <w:rsid w:val="00361264"/>
    <w:rsid w:val="00367A58"/>
    <w:rsid w:val="00372B52"/>
    <w:rsid w:val="003870D6"/>
    <w:rsid w:val="003A4884"/>
    <w:rsid w:val="003B1A48"/>
    <w:rsid w:val="003B3F62"/>
    <w:rsid w:val="003B4F3E"/>
    <w:rsid w:val="003B6A31"/>
    <w:rsid w:val="003C65B5"/>
    <w:rsid w:val="003D0D9C"/>
    <w:rsid w:val="003D1D14"/>
    <w:rsid w:val="003E32DE"/>
    <w:rsid w:val="003E5651"/>
    <w:rsid w:val="003F4EB9"/>
    <w:rsid w:val="0040321B"/>
    <w:rsid w:val="004062B9"/>
    <w:rsid w:val="0044084D"/>
    <w:rsid w:val="004421DD"/>
    <w:rsid w:val="0045289B"/>
    <w:rsid w:val="00460672"/>
    <w:rsid w:val="004810FC"/>
    <w:rsid w:val="00493F84"/>
    <w:rsid w:val="004952BB"/>
    <w:rsid w:val="00497146"/>
    <w:rsid w:val="004A3160"/>
    <w:rsid w:val="004C35E3"/>
    <w:rsid w:val="004D2D2E"/>
    <w:rsid w:val="004F26CB"/>
    <w:rsid w:val="005049D8"/>
    <w:rsid w:val="005064F3"/>
    <w:rsid w:val="00527814"/>
    <w:rsid w:val="005378B7"/>
    <w:rsid w:val="00550FD6"/>
    <w:rsid w:val="00552252"/>
    <w:rsid w:val="005539F8"/>
    <w:rsid w:val="005540A5"/>
    <w:rsid w:val="00554A60"/>
    <w:rsid w:val="005616C3"/>
    <w:rsid w:val="005617CD"/>
    <w:rsid w:val="0059030A"/>
    <w:rsid w:val="005A0AC3"/>
    <w:rsid w:val="005A13C6"/>
    <w:rsid w:val="005A40EA"/>
    <w:rsid w:val="005A5C3E"/>
    <w:rsid w:val="005A7AC0"/>
    <w:rsid w:val="005B02BF"/>
    <w:rsid w:val="005B27B7"/>
    <w:rsid w:val="005B3A38"/>
    <w:rsid w:val="005B48A9"/>
    <w:rsid w:val="005B4B6F"/>
    <w:rsid w:val="005C138F"/>
    <w:rsid w:val="005D47F4"/>
    <w:rsid w:val="005D4B5C"/>
    <w:rsid w:val="005D765A"/>
    <w:rsid w:val="005E324D"/>
    <w:rsid w:val="005E4B90"/>
    <w:rsid w:val="005F5394"/>
    <w:rsid w:val="005F612A"/>
    <w:rsid w:val="00613BD0"/>
    <w:rsid w:val="00615652"/>
    <w:rsid w:val="00625308"/>
    <w:rsid w:val="00636644"/>
    <w:rsid w:val="00641310"/>
    <w:rsid w:val="00650E7C"/>
    <w:rsid w:val="00665993"/>
    <w:rsid w:val="00666B1B"/>
    <w:rsid w:val="00674982"/>
    <w:rsid w:val="00677421"/>
    <w:rsid w:val="006827E3"/>
    <w:rsid w:val="00697BDD"/>
    <w:rsid w:val="006A5671"/>
    <w:rsid w:val="006B1A1E"/>
    <w:rsid w:val="006B23C0"/>
    <w:rsid w:val="006C3862"/>
    <w:rsid w:val="006C73BC"/>
    <w:rsid w:val="006D4512"/>
    <w:rsid w:val="006E0A69"/>
    <w:rsid w:val="006E184C"/>
    <w:rsid w:val="006E39FD"/>
    <w:rsid w:val="006E5624"/>
    <w:rsid w:val="006F44DC"/>
    <w:rsid w:val="006F5EFE"/>
    <w:rsid w:val="00700A51"/>
    <w:rsid w:val="007133B7"/>
    <w:rsid w:val="0071484D"/>
    <w:rsid w:val="00726A67"/>
    <w:rsid w:val="007374BE"/>
    <w:rsid w:val="007409C3"/>
    <w:rsid w:val="00741E7A"/>
    <w:rsid w:val="00742122"/>
    <w:rsid w:val="00752E2B"/>
    <w:rsid w:val="007576E6"/>
    <w:rsid w:val="00771CC8"/>
    <w:rsid w:val="007738CB"/>
    <w:rsid w:val="00782EE1"/>
    <w:rsid w:val="0078333A"/>
    <w:rsid w:val="007A3B99"/>
    <w:rsid w:val="007C1999"/>
    <w:rsid w:val="007F54C3"/>
    <w:rsid w:val="007F750C"/>
    <w:rsid w:val="008026EE"/>
    <w:rsid w:val="0081596A"/>
    <w:rsid w:val="008213A8"/>
    <w:rsid w:val="008627D7"/>
    <w:rsid w:val="00875585"/>
    <w:rsid w:val="00886607"/>
    <w:rsid w:val="00897670"/>
    <w:rsid w:val="008A0696"/>
    <w:rsid w:val="008A1E5A"/>
    <w:rsid w:val="008B415F"/>
    <w:rsid w:val="008B43FC"/>
    <w:rsid w:val="008B6CE5"/>
    <w:rsid w:val="008B7FB4"/>
    <w:rsid w:val="008C1375"/>
    <w:rsid w:val="008D6E21"/>
    <w:rsid w:val="008F2F4F"/>
    <w:rsid w:val="00905A92"/>
    <w:rsid w:val="00907CEA"/>
    <w:rsid w:val="00925F9D"/>
    <w:rsid w:val="0092711D"/>
    <w:rsid w:val="00947E0B"/>
    <w:rsid w:val="009550F7"/>
    <w:rsid w:val="00973FA4"/>
    <w:rsid w:val="00981B41"/>
    <w:rsid w:val="00985C5D"/>
    <w:rsid w:val="009931B9"/>
    <w:rsid w:val="00997907"/>
    <w:rsid w:val="009A2A1F"/>
    <w:rsid w:val="009A4B4F"/>
    <w:rsid w:val="009B6207"/>
    <w:rsid w:val="009B63E7"/>
    <w:rsid w:val="009C4720"/>
    <w:rsid w:val="009C4AD2"/>
    <w:rsid w:val="009D0DFA"/>
    <w:rsid w:val="009D290D"/>
    <w:rsid w:val="009D68E2"/>
    <w:rsid w:val="009E271D"/>
    <w:rsid w:val="009F62A9"/>
    <w:rsid w:val="00A04171"/>
    <w:rsid w:val="00A14FCE"/>
    <w:rsid w:val="00A2033D"/>
    <w:rsid w:val="00A219C0"/>
    <w:rsid w:val="00A25AC0"/>
    <w:rsid w:val="00A32941"/>
    <w:rsid w:val="00A3498B"/>
    <w:rsid w:val="00A36CAF"/>
    <w:rsid w:val="00A40B3E"/>
    <w:rsid w:val="00A43E67"/>
    <w:rsid w:val="00A44A84"/>
    <w:rsid w:val="00A61F7C"/>
    <w:rsid w:val="00A65BE4"/>
    <w:rsid w:val="00A66740"/>
    <w:rsid w:val="00A6760A"/>
    <w:rsid w:val="00A67CAC"/>
    <w:rsid w:val="00A74523"/>
    <w:rsid w:val="00A87468"/>
    <w:rsid w:val="00A91A02"/>
    <w:rsid w:val="00A97001"/>
    <w:rsid w:val="00AA2F03"/>
    <w:rsid w:val="00AB3E50"/>
    <w:rsid w:val="00AC5698"/>
    <w:rsid w:val="00AD0FF3"/>
    <w:rsid w:val="00AE6CCA"/>
    <w:rsid w:val="00B00962"/>
    <w:rsid w:val="00B03667"/>
    <w:rsid w:val="00B110B8"/>
    <w:rsid w:val="00B14389"/>
    <w:rsid w:val="00B17ACE"/>
    <w:rsid w:val="00B22346"/>
    <w:rsid w:val="00B37C7F"/>
    <w:rsid w:val="00B37D06"/>
    <w:rsid w:val="00B37F0E"/>
    <w:rsid w:val="00B4337D"/>
    <w:rsid w:val="00B44532"/>
    <w:rsid w:val="00B5003A"/>
    <w:rsid w:val="00B62072"/>
    <w:rsid w:val="00B67812"/>
    <w:rsid w:val="00B74DA6"/>
    <w:rsid w:val="00B77077"/>
    <w:rsid w:val="00B831D8"/>
    <w:rsid w:val="00B83BA2"/>
    <w:rsid w:val="00B86E36"/>
    <w:rsid w:val="00B9377C"/>
    <w:rsid w:val="00B95D34"/>
    <w:rsid w:val="00BB7E9E"/>
    <w:rsid w:val="00BC58E7"/>
    <w:rsid w:val="00BD24FB"/>
    <w:rsid w:val="00BD3DB1"/>
    <w:rsid w:val="00BF49D9"/>
    <w:rsid w:val="00BF7F62"/>
    <w:rsid w:val="00C034D1"/>
    <w:rsid w:val="00C10390"/>
    <w:rsid w:val="00C13813"/>
    <w:rsid w:val="00C16448"/>
    <w:rsid w:val="00C264FF"/>
    <w:rsid w:val="00C36F68"/>
    <w:rsid w:val="00C422BF"/>
    <w:rsid w:val="00C439E0"/>
    <w:rsid w:val="00C536CC"/>
    <w:rsid w:val="00C53966"/>
    <w:rsid w:val="00C57C27"/>
    <w:rsid w:val="00C6161D"/>
    <w:rsid w:val="00C65B92"/>
    <w:rsid w:val="00C92F4A"/>
    <w:rsid w:val="00C9351F"/>
    <w:rsid w:val="00CA0F2F"/>
    <w:rsid w:val="00CA4483"/>
    <w:rsid w:val="00CB165E"/>
    <w:rsid w:val="00CB1F41"/>
    <w:rsid w:val="00CB5F8A"/>
    <w:rsid w:val="00CC3D31"/>
    <w:rsid w:val="00CE580C"/>
    <w:rsid w:val="00CF1067"/>
    <w:rsid w:val="00CF6D40"/>
    <w:rsid w:val="00CF75D5"/>
    <w:rsid w:val="00D31D06"/>
    <w:rsid w:val="00D34D2D"/>
    <w:rsid w:val="00D43F47"/>
    <w:rsid w:val="00D53302"/>
    <w:rsid w:val="00D63875"/>
    <w:rsid w:val="00D907B0"/>
    <w:rsid w:val="00D91507"/>
    <w:rsid w:val="00DC7336"/>
    <w:rsid w:val="00DD0F99"/>
    <w:rsid w:val="00DD1356"/>
    <w:rsid w:val="00DD28AA"/>
    <w:rsid w:val="00DF7703"/>
    <w:rsid w:val="00DF7C7B"/>
    <w:rsid w:val="00E079CD"/>
    <w:rsid w:val="00E20E5D"/>
    <w:rsid w:val="00E22833"/>
    <w:rsid w:val="00E44E34"/>
    <w:rsid w:val="00E500EB"/>
    <w:rsid w:val="00E633D6"/>
    <w:rsid w:val="00E747FB"/>
    <w:rsid w:val="00E8044E"/>
    <w:rsid w:val="00E9146E"/>
    <w:rsid w:val="00EC112A"/>
    <w:rsid w:val="00ED0AC4"/>
    <w:rsid w:val="00ED489A"/>
    <w:rsid w:val="00EF06C8"/>
    <w:rsid w:val="00F023E7"/>
    <w:rsid w:val="00F05853"/>
    <w:rsid w:val="00F06B47"/>
    <w:rsid w:val="00F20644"/>
    <w:rsid w:val="00F21B7C"/>
    <w:rsid w:val="00F229D3"/>
    <w:rsid w:val="00F237B4"/>
    <w:rsid w:val="00F25238"/>
    <w:rsid w:val="00F356B7"/>
    <w:rsid w:val="00F46AAC"/>
    <w:rsid w:val="00F50455"/>
    <w:rsid w:val="00F50E6E"/>
    <w:rsid w:val="00F56F01"/>
    <w:rsid w:val="00F6735A"/>
    <w:rsid w:val="00F7786F"/>
    <w:rsid w:val="00F81201"/>
    <w:rsid w:val="00F836F2"/>
    <w:rsid w:val="00F97102"/>
    <w:rsid w:val="00FA4B1F"/>
    <w:rsid w:val="00FB4B8C"/>
    <w:rsid w:val="00FD1042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7F66B"/>
  <w15:docId w15:val="{9A3D66A9-138C-4D58-ADB3-033876E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eastAsia="Arial Unicode MS"/>
      <w:b/>
      <w:bCs/>
      <w:i/>
      <w:iCs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61D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val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paragraph" w:customStyle="1" w:styleId="Kirjatekst">
    <w:name w:val="Kirja tekst"/>
    <w:basedOn w:val="Normal"/>
    <w:autoRedefine/>
    <w:uiPriority w:val="99"/>
    <w:pPr>
      <w:spacing w:after="240"/>
    </w:pPr>
    <w:rPr>
      <w:sz w:val="22"/>
      <w:szCs w:val="22"/>
      <w:lang w:val="et-EE"/>
    </w:rPr>
  </w:style>
  <w:style w:type="paragraph" w:styleId="BodyText3">
    <w:name w:val="Body Text 3"/>
    <w:basedOn w:val="Normal"/>
    <w:link w:val="BodyText3Char"/>
    <w:uiPriority w:val="99"/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161D"/>
    <w:rPr>
      <w:rFonts w:ascii="Arial" w:hAnsi="Arial" w:cs="Arial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cs-CZ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Pr>
      <w:rFonts w:ascii="Times New Roman" w:hAnsi="Times New Roman" w:cs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4"/>
      <w:szCs w:val="24"/>
      <w:lang w:val="cs-CZ"/>
    </w:rPr>
  </w:style>
  <w:style w:type="character" w:customStyle="1" w:styleId="BodyTextIndentChar">
    <w:name w:val="Body Text Indent Char"/>
    <w:uiPriority w:val="99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C6161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lang w:val="cs-CZ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auto"/>
      <w:sz w:val="24"/>
      <w:szCs w:val="24"/>
      <w:lang w:val="cs-CZ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cs-CZ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cs-CZ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val="cs-CZ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customStyle="1" w:styleId="term">
    <w:name w:val="term"/>
    <w:uiPriority w:val="99"/>
  </w:style>
  <w:style w:type="paragraph" w:styleId="Revision">
    <w:name w:val="Revision"/>
    <w:hidden/>
    <w:uiPriority w:val="99"/>
    <w:rPr>
      <w:rFonts w:ascii="Arial" w:hAnsi="Arial" w:cs="Arial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8326599A03249800A281B584259FC" ma:contentTypeVersion="13" ma:contentTypeDescription="Loo uus dokument" ma:contentTypeScope="" ma:versionID="9e0cdaf5951e29b23c1c041f9f5a3476">
  <xsd:schema xmlns:xsd="http://www.w3.org/2001/XMLSchema" xmlns:xs="http://www.w3.org/2001/XMLSchema" xmlns:p="http://schemas.microsoft.com/office/2006/metadata/properties" xmlns:ns3="e6e635ba-39f4-4fb5-929b-a5b6f403d335" xmlns:ns4="f7cd395c-22d3-4ed7-b4e4-19fb8a6a2735" targetNamespace="http://schemas.microsoft.com/office/2006/metadata/properties" ma:root="true" ma:fieldsID="63cf5f29e3d71307d7d4f20bbe1dd936" ns3:_="" ns4:_="">
    <xsd:import namespace="e6e635ba-39f4-4fb5-929b-a5b6f403d335"/>
    <xsd:import namespace="f7cd395c-22d3-4ed7-b4e4-19fb8a6a2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5ba-39f4-4fb5-929b-a5b6f403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395c-22d3-4ed7-b4e4-19fb8a6a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B6D0-356A-4084-AE14-0DAE6E2A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35ba-39f4-4fb5-929b-a5b6f403d335"/>
    <ds:schemaRef ds:uri="f7cd395c-22d3-4ed7-b4e4-19fb8a6a2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DC915-19E1-4477-8855-2B24319DC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92EA2-742E-4070-86C4-73E1259C5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5263B-53FE-468E-B13E-B10E02EF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creator>ITH</dc:creator>
  <cp:lastModifiedBy>Annela Maidla</cp:lastModifiedBy>
  <cp:revision>12</cp:revision>
  <cp:lastPrinted>2016-02-18T07:00:00Z</cp:lastPrinted>
  <dcterms:created xsi:type="dcterms:W3CDTF">2020-11-10T05:48:00Z</dcterms:created>
  <dcterms:modified xsi:type="dcterms:W3CDTF">2020-11-10T06:15:00Z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0x010100ED68326599A03249800A281B584259FC</vt:lpwstr>
  </property>
</Properties>
</file>